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C2F9" w14:textId="315D99CC" w:rsidR="004E37CA" w:rsidRPr="006B154E" w:rsidRDefault="00E95438" w:rsidP="006B154E">
      <w:pPr>
        <w:jc w:val="center"/>
        <w:rPr>
          <w:b/>
          <w:bCs/>
          <w:color w:val="00B050"/>
        </w:rPr>
      </w:pPr>
      <w:r w:rsidRPr="006B154E">
        <w:rPr>
          <w:b/>
          <w:bCs/>
          <w:color w:val="00B050"/>
        </w:rPr>
        <w:t>Tuddenham St Mary Village Hall Booking Form</w:t>
      </w:r>
    </w:p>
    <w:p w14:paraId="13C61058" w14:textId="77777777" w:rsidR="00E95438" w:rsidRDefault="00E95438"/>
    <w:p w14:paraId="7C6FE3BD" w14:textId="7C8C3CEB" w:rsidR="00E95438" w:rsidRDefault="00E95438">
      <w:r>
        <w:t>Once completed and submitted, this form is the basis of the contract between Tuddenham St Mary Village Hall Trust and the hirer. </w:t>
      </w:r>
    </w:p>
    <w:p w14:paraId="3A464F6E" w14:textId="77777777" w:rsidR="00E95438" w:rsidRDefault="00E95438"/>
    <w:p w14:paraId="0D8219B9" w14:textId="2610A8B0" w:rsidR="00E95438" w:rsidRDefault="00E95438" w:rsidP="006A49A9">
      <w:pPr>
        <w:jc w:val="center"/>
        <w:rPr>
          <w:b/>
          <w:bCs/>
        </w:rPr>
      </w:pPr>
      <w:r w:rsidRPr="006B154E">
        <w:rPr>
          <w:b/>
          <w:bCs/>
        </w:rPr>
        <w:t>Section 1 – About You</w:t>
      </w:r>
    </w:p>
    <w:p w14:paraId="29BF3EDA" w14:textId="77777777" w:rsidR="005A58A2" w:rsidRDefault="005A58A2" w:rsidP="006A49A9">
      <w:pPr>
        <w:jc w:val="center"/>
      </w:pPr>
    </w:p>
    <w:p w14:paraId="45FA9972" w14:textId="36FCBB72" w:rsidR="00E95438" w:rsidRDefault="00E95438">
      <w:r>
        <w:t>Name</w:t>
      </w:r>
      <w:r w:rsidR="00287AC2">
        <w:t xml:space="preserve"> of hirer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38" w14:paraId="37A82BC6" w14:textId="77777777" w:rsidTr="00E95438">
        <w:tc>
          <w:tcPr>
            <w:tcW w:w="9016" w:type="dxa"/>
          </w:tcPr>
          <w:p w14:paraId="51D37123" w14:textId="77777777" w:rsidR="00E95438" w:rsidRDefault="00E95438"/>
        </w:tc>
      </w:tr>
    </w:tbl>
    <w:p w14:paraId="595AA419" w14:textId="5CCB6AC6" w:rsidR="00E95438" w:rsidRDefault="00E95438">
      <w:r>
        <w:t>Name of organisation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38" w14:paraId="10352298" w14:textId="77777777" w:rsidTr="00E95438">
        <w:tc>
          <w:tcPr>
            <w:tcW w:w="9016" w:type="dxa"/>
          </w:tcPr>
          <w:p w14:paraId="43F1040C" w14:textId="77777777" w:rsidR="00E95438" w:rsidRDefault="00E95438"/>
        </w:tc>
      </w:tr>
    </w:tbl>
    <w:p w14:paraId="477770A9" w14:textId="2AC78F35" w:rsidR="00E95438" w:rsidRDefault="00E95438">
      <w: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5438" w14:paraId="28D8BFDE" w14:textId="77777777" w:rsidTr="00E95438">
        <w:tc>
          <w:tcPr>
            <w:tcW w:w="9016" w:type="dxa"/>
            <w:gridSpan w:val="2"/>
          </w:tcPr>
          <w:p w14:paraId="6D386DCA" w14:textId="77777777" w:rsidR="00E95438" w:rsidRDefault="00E95438"/>
        </w:tc>
      </w:tr>
      <w:tr w:rsidR="00E95438" w14:paraId="67975758" w14:textId="77777777" w:rsidTr="00E95438">
        <w:tc>
          <w:tcPr>
            <w:tcW w:w="9016" w:type="dxa"/>
            <w:gridSpan w:val="2"/>
          </w:tcPr>
          <w:p w14:paraId="1E456744" w14:textId="77777777" w:rsidR="00E95438" w:rsidRDefault="00E95438"/>
        </w:tc>
      </w:tr>
      <w:tr w:rsidR="00E95438" w14:paraId="4E63C413" w14:textId="77777777" w:rsidTr="00AA7574">
        <w:tc>
          <w:tcPr>
            <w:tcW w:w="4508" w:type="dxa"/>
          </w:tcPr>
          <w:p w14:paraId="66163DE6" w14:textId="77777777" w:rsidR="00E95438" w:rsidRDefault="00E95438"/>
        </w:tc>
        <w:tc>
          <w:tcPr>
            <w:tcW w:w="4508" w:type="dxa"/>
          </w:tcPr>
          <w:p w14:paraId="33FEBB4A" w14:textId="7D1F6782" w:rsidR="00E95438" w:rsidRDefault="00E95438">
            <w:r>
              <w:t>Postcode:</w:t>
            </w:r>
          </w:p>
        </w:tc>
      </w:tr>
    </w:tbl>
    <w:p w14:paraId="53A49743" w14:textId="26465D99" w:rsidR="00E95438" w:rsidRDefault="00E95438">
      <w: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38" w14:paraId="20120183" w14:textId="77777777" w:rsidTr="00E95438">
        <w:tc>
          <w:tcPr>
            <w:tcW w:w="9016" w:type="dxa"/>
          </w:tcPr>
          <w:p w14:paraId="18C6DCD1" w14:textId="77777777" w:rsidR="00E95438" w:rsidRDefault="00E95438"/>
        </w:tc>
      </w:tr>
    </w:tbl>
    <w:p w14:paraId="208FB533" w14:textId="409A2992" w:rsidR="00E95438" w:rsidRDefault="00E95438">
      <w:r>
        <w:t>Telephone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38" w14:paraId="0819CC8E" w14:textId="77777777" w:rsidTr="00E95438">
        <w:tc>
          <w:tcPr>
            <w:tcW w:w="9016" w:type="dxa"/>
          </w:tcPr>
          <w:p w14:paraId="2F270C90" w14:textId="77777777" w:rsidR="00E95438" w:rsidRDefault="00E95438"/>
        </w:tc>
      </w:tr>
    </w:tbl>
    <w:p w14:paraId="401E9C3F" w14:textId="77777777" w:rsidR="00E95438" w:rsidRDefault="00E95438"/>
    <w:p w14:paraId="1D997219" w14:textId="51A67219" w:rsidR="00E95438" w:rsidRDefault="00E95438" w:rsidP="00E95438">
      <w:pPr>
        <w:jc w:val="center"/>
        <w:rPr>
          <w:b/>
          <w:bCs/>
        </w:rPr>
      </w:pPr>
      <w:r w:rsidRPr="006B154E">
        <w:rPr>
          <w:b/>
          <w:bCs/>
        </w:rPr>
        <w:t>Section 2 – About Your Booking</w:t>
      </w:r>
    </w:p>
    <w:p w14:paraId="7579F2FE" w14:textId="77777777" w:rsidR="005A58A2" w:rsidRDefault="005A58A2" w:rsidP="00E95438">
      <w:pPr>
        <w:jc w:val="center"/>
      </w:pPr>
    </w:p>
    <w:p w14:paraId="7A3E16FB" w14:textId="00049FC8" w:rsidR="00E95438" w:rsidRDefault="00E95438" w:rsidP="00E95438">
      <w:r>
        <w:t>Purpose/Description of hiring: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38" w14:paraId="1101DE16" w14:textId="77777777" w:rsidTr="00E95438">
        <w:tc>
          <w:tcPr>
            <w:tcW w:w="9016" w:type="dxa"/>
          </w:tcPr>
          <w:p w14:paraId="71B39256" w14:textId="77777777" w:rsidR="00E95438" w:rsidRDefault="00E95438" w:rsidP="00E95438"/>
        </w:tc>
      </w:tr>
    </w:tbl>
    <w:p w14:paraId="187C3088" w14:textId="7B359D5B" w:rsidR="00E95438" w:rsidRDefault="00E95438" w:rsidP="00E95438">
      <w:r>
        <w:t>Type of hire</w:t>
      </w:r>
      <w:r w:rsidR="0004401B">
        <w:t xml:space="preserve"> (please tick)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E95438" w14:paraId="04401241" w14:textId="77777777" w:rsidTr="00E954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7AD" w14:textId="77777777" w:rsidR="00E95438" w:rsidRDefault="00E95438" w:rsidP="00E95438"/>
        </w:tc>
        <w:tc>
          <w:tcPr>
            <w:tcW w:w="8595" w:type="dxa"/>
            <w:tcBorders>
              <w:left w:val="single" w:sz="4" w:space="0" w:color="auto"/>
            </w:tcBorders>
          </w:tcPr>
          <w:p w14:paraId="1D3B3A80" w14:textId="7CBF302B" w:rsidR="00E95438" w:rsidRDefault="00E95438" w:rsidP="00E95438">
            <w:r>
              <w:t>One off hire</w:t>
            </w:r>
          </w:p>
        </w:tc>
      </w:tr>
      <w:tr w:rsidR="00E95438" w:rsidRPr="00E95438" w14:paraId="23F5DDD6" w14:textId="77777777" w:rsidTr="00E95438">
        <w:trPr>
          <w:trHeight w:val="12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908F240" w14:textId="77777777" w:rsidR="00E95438" w:rsidRPr="00E95438" w:rsidRDefault="00E95438" w:rsidP="00E95438">
            <w:pPr>
              <w:rPr>
                <w:sz w:val="4"/>
                <w:szCs w:val="4"/>
              </w:rPr>
            </w:pPr>
          </w:p>
        </w:tc>
        <w:tc>
          <w:tcPr>
            <w:tcW w:w="8595" w:type="dxa"/>
          </w:tcPr>
          <w:p w14:paraId="57424249" w14:textId="41B25BC9" w:rsidR="00E95438" w:rsidRPr="00E95438" w:rsidRDefault="00E95438" w:rsidP="00E95438">
            <w:pPr>
              <w:rPr>
                <w:sz w:val="4"/>
                <w:szCs w:val="4"/>
              </w:rPr>
            </w:pPr>
          </w:p>
        </w:tc>
      </w:tr>
      <w:tr w:rsidR="00E95438" w14:paraId="14907657" w14:textId="77777777" w:rsidTr="00E954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320" w14:textId="77777777" w:rsidR="00E95438" w:rsidRDefault="00E95438" w:rsidP="00E95438"/>
        </w:tc>
        <w:tc>
          <w:tcPr>
            <w:tcW w:w="8595" w:type="dxa"/>
            <w:tcBorders>
              <w:left w:val="single" w:sz="4" w:space="0" w:color="auto"/>
            </w:tcBorders>
          </w:tcPr>
          <w:p w14:paraId="45EC47EF" w14:textId="727816FE" w:rsidR="00E95438" w:rsidRDefault="00E95438" w:rsidP="00E95438">
            <w:r>
              <w:t>Regular hire</w:t>
            </w:r>
          </w:p>
        </w:tc>
      </w:tr>
      <w:tr w:rsidR="00E95438" w:rsidRPr="00E95438" w14:paraId="29B929BF" w14:textId="77777777" w:rsidTr="00E95438">
        <w:trPr>
          <w:trHeight w:val="12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518AB45" w14:textId="77777777" w:rsidR="00E95438" w:rsidRPr="00E95438" w:rsidRDefault="00E95438" w:rsidP="00E95438">
            <w:pPr>
              <w:rPr>
                <w:sz w:val="4"/>
                <w:szCs w:val="4"/>
              </w:rPr>
            </w:pPr>
          </w:p>
        </w:tc>
        <w:tc>
          <w:tcPr>
            <w:tcW w:w="8595" w:type="dxa"/>
          </w:tcPr>
          <w:p w14:paraId="1E6F2A5E" w14:textId="77777777" w:rsidR="00E95438" w:rsidRPr="00E95438" w:rsidRDefault="00E95438" w:rsidP="00E95438">
            <w:pPr>
              <w:rPr>
                <w:sz w:val="4"/>
                <w:szCs w:val="4"/>
              </w:rPr>
            </w:pPr>
          </w:p>
        </w:tc>
      </w:tr>
      <w:tr w:rsidR="00E95438" w14:paraId="7A95673C" w14:textId="77777777" w:rsidTr="00E954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6CF" w14:textId="77777777" w:rsidR="00E95438" w:rsidRDefault="00E95438" w:rsidP="00E95438"/>
        </w:tc>
        <w:tc>
          <w:tcPr>
            <w:tcW w:w="8595" w:type="dxa"/>
            <w:tcBorders>
              <w:left w:val="single" w:sz="4" w:space="0" w:color="auto"/>
            </w:tcBorders>
          </w:tcPr>
          <w:p w14:paraId="2CA6158C" w14:textId="6EF3DA8A" w:rsidR="00E95438" w:rsidRDefault="00E95438" w:rsidP="00E95438">
            <w:r>
              <w:t>One off additional hire for regular user</w:t>
            </w:r>
          </w:p>
        </w:tc>
      </w:tr>
    </w:tbl>
    <w:p w14:paraId="33EA512D" w14:textId="62343EE4" w:rsidR="0004401B" w:rsidRDefault="0004401B" w:rsidP="00E95438">
      <w:r>
        <w:t>Hir</w:t>
      </w:r>
      <w:r w:rsidR="001D1C6B">
        <w:t>e</w:t>
      </w:r>
      <w:r>
        <w:t xml:space="preserve"> required (please tick):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04401B" w14:paraId="261A75FE" w14:textId="77777777" w:rsidTr="007F43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202" w14:textId="77777777" w:rsidR="0004401B" w:rsidRDefault="0004401B" w:rsidP="007F4351"/>
        </w:tc>
        <w:tc>
          <w:tcPr>
            <w:tcW w:w="8595" w:type="dxa"/>
            <w:tcBorders>
              <w:left w:val="single" w:sz="4" w:space="0" w:color="auto"/>
            </w:tcBorders>
          </w:tcPr>
          <w:p w14:paraId="04936871" w14:textId="385567EE" w:rsidR="0004401B" w:rsidRDefault="0004401B" w:rsidP="007F4351">
            <w:r>
              <w:t>Main Hall</w:t>
            </w:r>
          </w:p>
        </w:tc>
      </w:tr>
      <w:tr w:rsidR="0004401B" w:rsidRPr="00E95438" w14:paraId="51CBB742" w14:textId="77777777" w:rsidTr="007F4351">
        <w:trPr>
          <w:trHeight w:val="12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02D5AED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  <w:tc>
          <w:tcPr>
            <w:tcW w:w="8595" w:type="dxa"/>
          </w:tcPr>
          <w:p w14:paraId="47062524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</w:tr>
      <w:tr w:rsidR="0004401B" w14:paraId="567EF70F" w14:textId="77777777" w:rsidTr="007F43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F5F" w14:textId="77777777" w:rsidR="0004401B" w:rsidRDefault="0004401B" w:rsidP="007F4351"/>
        </w:tc>
        <w:tc>
          <w:tcPr>
            <w:tcW w:w="8595" w:type="dxa"/>
            <w:tcBorders>
              <w:left w:val="single" w:sz="4" w:space="0" w:color="auto"/>
            </w:tcBorders>
          </w:tcPr>
          <w:p w14:paraId="7DEBB4AB" w14:textId="527B3241" w:rsidR="0004401B" w:rsidRDefault="0004401B" w:rsidP="007F4351">
            <w:r>
              <w:t>Main Hall + Kitchen</w:t>
            </w:r>
          </w:p>
        </w:tc>
      </w:tr>
      <w:tr w:rsidR="0004401B" w:rsidRPr="00E95438" w14:paraId="4B3B891D" w14:textId="77777777" w:rsidTr="0004401B">
        <w:trPr>
          <w:trHeight w:val="12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FD8ECDD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  <w:tc>
          <w:tcPr>
            <w:tcW w:w="8595" w:type="dxa"/>
          </w:tcPr>
          <w:p w14:paraId="2003C223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</w:tr>
      <w:tr w:rsidR="0004401B" w14:paraId="2C508ED4" w14:textId="77777777" w:rsidTr="000440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38E" w14:textId="77777777" w:rsidR="0004401B" w:rsidRDefault="0004401B" w:rsidP="007F4351"/>
        </w:tc>
        <w:tc>
          <w:tcPr>
            <w:tcW w:w="8595" w:type="dxa"/>
            <w:tcBorders>
              <w:left w:val="single" w:sz="4" w:space="0" w:color="auto"/>
            </w:tcBorders>
          </w:tcPr>
          <w:p w14:paraId="3A175625" w14:textId="0EAA0024" w:rsidR="0004401B" w:rsidRDefault="0004401B" w:rsidP="007F4351">
            <w:r>
              <w:t>Meeting Room</w:t>
            </w:r>
          </w:p>
        </w:tc>
      </w:tr>
      <w:tr w:rsidR="0004401B" w:rsidRPr="00E95438" w14:paraId="519D1ADD" w14:textId="77777777" w:rsidTr="00C93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FF109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027EB2C7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</w:tr>
      <w:tr w:rsidR="0004401B" w14:paraId="4237222C" w14:textId="77777777" w:rsidTr="00C93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E53" w14:textId="77777777" w:rsidR="0004401B" w:rsidRDefault="0004401B" w:rsidP="007F4351"/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12F0F" w14:textId="0F4F65DA" w:rsidR="0004401B" w:rsidRDefault="0004401B" w:rsidP="007F4351">
            <w:r>
              <w:t>Meeting Room + Kitchen</w:t>
            </w:r>
          </w:p>
        </w:tc>
      </w:tr>
      <w:tr w:rsidR="0004401B" w:rsidRPr="00E95438" w14:paraId="779A9DAB" w14:textId="77777777" w:rsidTr="00C93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6D603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64ED1DBC" w14:textId="77777777" w:rsidR="0004401B" w:rsidRPr="00E95438" w:rsidRDefault="0004401B" w:rsidP="007F4351">
            <w:pPr>
              <w:rPr>
                <w:sz w:val="4"/>
                <w:szCs w:val="4"/>
              </w:rPr>
            </w:pPr>
          </w:p>
        </w:tc>
      </w:tr>
    </w:tbl>
    <w:p w14:paraId="4DAFDBB5" w14:textId="576DA399" w:rsidR="0004401B" w:rsidRDefault="0004401B" w:rsidP="00E95438">
      <w:r>
        <w:t>Note: Hall and Meeting Room hire includes use of table</w:t>
      </w:r>
      <w:r w:rsidR="00973BBE">
        <w:t>s</w:t>
      </w:r>
      <w:r>
        <w:t xml:space="preserve"> and chairs. Kitchen hire includes use of </w:t>
      </w:r>
      <w:r w:rsidR="001E1B03">
        <w:t>ovens, ho</w:t>
      </w:r>
      <w:r w:rsidR="00D974CF">
        <w:t xml:space="preserve">b, fridge, freezer, dishwasher, </w:t>
      </w:r>
      <w:r w:rsidR="00307F9A">
        <w:t>instant boiling water</w:t>
      </w:r>
      <w:r w:rsidR="007263FE">
        <w:t xml:space="preserve"> tank, </w:t>
      </w:r>
      <w:r>
        <w:t>crockery, cutlery and glass</w:t>
      </w:r>
      <w:r w:rsidR="00973BBE">
        <w:t>es</w:t>
      </w:r>
      <w:r>
        <w:t>.</w:t>
      </w:r>
    </w:p>
    <w:p w14:paraId="3BEB2FDD" w14:textId="723DC5A4" w:rsidR="0004401B" w:rsidRDefault="0004401B" w:rsidP="00E95438">
      <w:r>
        <w:t>Date of hire: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401B" w14:paraId="425B0B1C" w14:textId="77777777" w:rsidTr="0004401B">
        <w:tc>
          <w:tcPr>
            <w:tcW w:w="9016" w:type="dxa"/>
          </w:tcPr>
          <w:p w14:paraId="3E724F5A" w14:textId="77777777" w:rsidR="0004401B" w:rsidRDefault="0004401B" w:rsidP="00E95438"/>
        </w:tc>
      </w:tr>
    </w:tbl>
    <w:p w14:paraId="464EE15F" w14:textId="45852B7E" w:rsidR="0004401B" w:rsidRDefault="0004401B" w:rsidP="00E95438">
      <w:r>
        <w:t>Time access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401B" w14:paraId="3EC8EBD0" w14:textId="77777777" w:rsidTr="0004401B">
        <w:tc>
          <w:tcPr>
            <w:tcW w:w="9016" w:type="dxa"/>
          </w:tcPr>
          <w:p w14:paraId="1C388166" w14:textId="77777777" w:rsidR="0004401B" w:rsidRDefault="0004401B" w:rsidP="00E95438"/>
        </w:tc>
      </w:tr>
    </w:tbl>
    <w:p w14:paraId="243167F0" w14:textId="563D99C5" w:rsidR="0004401B" w:rsidRDefault="000C34BD" w:rsidP="00E95438">
      <w:r>
        <w:t xml:space="preserve">Time </w:t>
      </w:r>
      <w:r w:rsidR="00863686">
        <w:t>of hire 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686" w14:paraId="62416889" w14:textId="77777777" w:rsidTr="00863686">
        <w:tc>
          <w:tcPr>
            <w:tcW w:w="9016" w:type="dxa"/>
          </w:tcPr>
          <w:p w14:paraId="7FF4828D" w14:textId="77777777" w:rsidR="00863686" w:rsidRDefault="00863686" w:rsidP="00E95438"/>
        </w:tc>
      </w:tr>
    </w:tbl>
    <w:p w14:paraId="1C7119FF" w14:textId="3D87EF9E" w:rsidR="00863686" w:rsidRDefault="008B7A67" w:rsidP="00E95438">
      <w:r>
        <w:t>* A cleaning</w:t>
      </w:r>
      <w:r w:rsidR="000B358D">
        <w:t>/tidying up</w:t>
      </w:r>
      <w:r>
        <w:t xml:space="preserve"> period of 30 minutes </w:t>
      </w:r>
      <w:r w:rsidR="000A0016">
        <w:t>after the end of the hire is allowed</w:t>
      </w:r>
    </w:p>
    <w:p w14:paraId="53474C66" w14:textId="1F648B6C" w:rsidR="004C4CF4" w:rsidRDefault="004C4CF4" w:rsidP="00E95438">
      <w:r>
        <w:t>Total period of hire (in hours):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7393" w14:paraId="0DE1908B" w14:textId="77777777" w:rsidTr="00787393">
        <w:tc>
          <w:tcPr>
            <w:tcW w:w="9016" w:type="dxa"/>
          </w:tcPr>
          <w:p w14:paraId="08C52322" w14:textId="77777777" w:rsidR="00787393" w:rsidRDefault="00787393" w:rsidP="00E95438"/>
        </w:tc>
      </w:tr>
    </w:tbl>
    <w:p w14:paraId="53D39403" w14:textId="77777777" w:rsidR="004C4CF4" w:rsidRDefault="004C4CF4" w:rsidP="00E95438"/>
    <w:p w14:paraId="0DF8CA5C" w14:textId="77777777" w:rsidR="00931846" w:rsidRDefault="00931846">
      <w:pPr>
        <w:rPr>
          <w:b/>
          <w:bCs/>
        </w:rPr>
      </w:pPr>
      <w:r>
        <w:rPr>
          <w:b/>
          <w:bCs/>
        </w:rPr>
        <w:br w:type="page"/>
      </w:r>
    </w:p>
    <w:p w14:paraId="3D73EF77" w14:textId="434850B3" w:rsidR="0018252A" w:rsidRDefault="008A1CD8" w:rsidP="008A1CD8">
      <w:pPr>
        <w:jc w:val="center"/>
        <w:rPr>
          <w:b/>
          <w:bCs/>
        </w:rPr>
      </w:pPr>
      <w:r w:rsidRPr="008A1CD8">
        <w:rPr>
          <w:b/>
          <w:bCs/>
        </w:rPr>
        <w:lastRenderedPageBreak/>
        <w:t xml:space="preserve">Section 3 – </w:t>
      </w:r>
      <w:r w:rsidR="00F46AB6">
        <w:rPr>
          <w:b/>
          <w:bCs/>
        </w:rPr>
        <w:t>Sale/supply of alcohol</w:t>
      </w:r>
    </w:p>
    <w:p w14:paraId="60A08CA8" w14:textId="77777777" w:rsidR="005A58A2" w:rsidRDefault="005A58A2" w:rsidP="008A1CD8">
      <w:pPr>
        <w:jc w:val="center"/>
        <w:rPr>
          <w:b/>
          <w:bCs/>
        </w:rPr>
      </w:pPr>
    </w:p>
    <w:p w14:paraId="37DEF08B" w14:textId="77777777" w:rsidR="00F46AB6" w:rsidRDefault="00366BDD" w:rsidP="00E95438">
      <w:r>
        <w:t xml:space="preserve">Tuddenham St Mary Village Hall </w:t>
      </w:r>
      <w:r w:rsidR="00BC6305">
        <w:t xml:space="preserve">does not hold </w:t>
      </w:r>
      <w:r>
        <w:t xml:space="preserve">a Premises Licence authorising the </w:t>
      </w:r>
      <w:r w:rsidR="002B6720">
        <w:t>sale or supply of alcohol</w:t>
      </w:r>
      <w:r w:rsidR="003B1964">
        <w:t>.</w:t>
      </w:r>
    </w:p>
    <w:p w14:paraId="3FE5A5A0" w14:textId="77777777" w:rsidR="00F46AB6" w:rsidRDefault="00F46AB6" w:rsidP="00E95438"/>
    <w:p w14:paraId="41D2D495" w14:textId="10457BB0" w:rsidR="00F46AB6" w:rsidRDefault="00F46AB6" w:rsidP="00E95438">
      <w:r>
        <w:t xml:space="preserve">If you intend to sell alcohol </w:t>
      </w:r>
      <w:r w:rsidR="00324EA0">
        <w:t>or supply alcohol at an event where a</w:t>
      </w:r>
      <w:r w:rsidR="00054A30">
        <w:t xml:space="preserve">ny form of entrance fee is required you must obtain </w:t>
      </w:r>
      <w:r w:rsidR="00787BBD">
        <w:t>Temporary Event Notice (TEN) from West Suffolk Council</w:t>
      </w:r>
      <w:r w:rsidR="0061088E">
        <w:t>. Details of the application process can be found here</w:t>
      </w:r>
      <w:r w:rsidR="00FD7CA5">
        <w:t>.</w:t>
      </w:r>
    </w:p>
    <w:p w14:paraId="1E5A58B7" w14:textId="35EB2205" w:rsidR="00FD7CA5" w:rsidRDefault="00FD7CA5" w:rsidP="00E95438">
      <w:hyperlink r:id="rId4" w:history="1">
        <w:r w:rsidRPr="000B0B8E">
          <w:rPr>
            <w:rStyle w:val="Hyperlink"/>
          </w:rPr>
          <w:t>https://www.gov.uk/government/publications/temporary-event-notice-form</w:t>
        </w:r>
      </w:hyperlink>
    </w:p>
    <w:p w14:paraId="64076047" w14:textId="564F3914" w:rsidR="00D86278" w:rsidRDefault="00D86278" w:rsidP="00D86278">
      <w:r>
        <w:t>Note – a TEN</w:t>
      </w:r>
      <w:r>
        <w:t xml:space="preserve"> is not required for a </w:t>
      </w:r>
      <w:r w:rsidRPr="003B4B14">
        <w:rPr>
          <w:i/>
          <w:iCs/>
        </w:rPr>
        <w:t>private hire</w:t>
      </w:r>
      <w:r>
        <w:t xml:space="preserve"> event where alcohol is supplied free of any charge or entry fee.</w:t>
      </w:r>
    </w:p>
    <w:p w14:paraId="1CC6F757" w14:textId="77777777" w:rsidR="00FD7CA5" w:rsidRDefault="00FD7CA5" w:rsidP="00E95438"/>
    <w:p w14:paraId="1007E25E" w14:textId="54F09A74" w:rsidR="00AF24A7" w:rsidRDefault="00DA02FE" w:rsidP="00E95438">
      <w:pPr>
        <w:rPr>
          <w:rFonts w:eastAsia="Times New Roman"/>
          <w:kern w:val="0"/>
          <w:szCs w:val="22"/>
          <w:lang w:eastAsia="en-GB"/>
          <w14:ligatures w14:val="none"/>
        </w:rPr>
      </w:pPr>
      <w:r>
        <w:rPr>
          <w:rFonts w:eastAsia="Times New Roman"/>
          <w:kern w:val="0"/>
          <w:szCs w:val="22"/>
          <w:lang w:eastAsia="en-GB"/>
          <w14:ligatures w14:val="none"/>
        </w:rPr>
        <w:t>Please tick the appropriate box below:</w:t>
      </w:r>
    </w:p>
    <w:p w14:paraId="2B5C9E6B" w14:textId="77777777" w:rsidR="00DA02FE" w:rsidRDefault="00DA02FE" w:rsidP="00E95438">
      <w:pPr>
        <w:rPr>
          <w:rFonts w:eastAsia="Times New Roman"/>
          <w:kern w:val="0"/>
          <w:szCs w:val="22"/>
          <w:lang w:eastAsia="en-GB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DA02FE" w14:paraId="1F887E4C" w14:textId="77777777" w:rsidTr="007425E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784" w14:textId="77777777" w:rsidR="00DA02FE" w:rsidRDefault="00DA02FE" w:rsidP="00E95438">
            <w:pP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</w:pPr>
          </w:p>
        </w:tc>
        <w:tc>
          <w:tcPr>
            <w:tcW w:w="8595" w:type="dxa"/>
            <w:tcBorders>
              <w:left w:val="single" w:sz="4" w:space="0" w:color="auto"/>
            </w:tcBorders>
          </w:tcPr>
          <w:p w14:paraId="7080FD76" w14:textId="775A3249" w:rsidR="00DA02FE" w:rsidRDefault="0016435B" w:rsidP="00E95438">
            <w:pP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</w:pP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I </w:t>
            </w:r>
            <w:r w:rsidR="004F656B"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>WILL NOT</w:t>
            </w: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 be selling </w:t>
            </w:r>
            <w:r w:rsidR="007425EB"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alcohol </w:t>
            </w: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or supplying </w:t>
            </w:r>
            <w:r w:rsidR="007425EB"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alcohol </w:t>
            </w: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for a fee </w:t>
            </w:r>
          </w:p>
        </w:tc>
      </w:tr>
    </w:tbl>
    <w:p w14:paraId="07A8184F" w14:textId="77777777" w:rsidR="00DA02FE" w:rsidRDefault="00DA02FE" w:rsidP="00E95438">
      <w:pPr>
        <w:rPr>
          <w:rFonts w:eastAsia="Times New Roman"/>
          <w:kern w:val="0"/>
          <w:szCs w:val="22"/>
          <w:lang w:eastAsia="en-GB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4F656B" w14:paraId="65EBEC3F" w14:textId="77777777" w:rsidTr="00441A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100" w14:textId="77777777" w:rsidR="004F656B" w:rsidRDefault="004F656B" w:rsidP="000A1E2B">
            <w:pP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</w:pPr>
          </w:p>
        </w:tc>
        <w:tc>
          <w:tcPr>
            <w:tcW w:w="8595" w:type="dxa"/>
            <w:tcBorders>
              <w:left w:val="single" w:sz="4" w:space="0" w:color="auto"/>
            </w:tcBorders>
          </w:tcPr>
          <w:p w14:paraId="603B81B5" w14:textId="46076C78" w:rsidR="004F656B" w:rsidRDefault="004F656B" w:rsidP="000A1E2B">
            <w:pP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</w:pP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I </w:t>
            </w: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>WILL</w:t>
            </w: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 xml:space="preserve"> be selling alcohol or supplying alcohol for a fee</w:t>
            </w:r>
            <w:r w:rsidR="00441AAD"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>. The person named below will</w:t>
            </w:r>
          </w:p>
        </w:tc>
      </w:tr>
      <w:tr w:rsidR="00441AAD" w14:paraId="58C719B0" w14:textId="77777777" w:rsidTr="00441AAD">
        <w:tc>
          <w:tcPr>
            <w:tcW w:w="421" w:type="dxa"/>
            <w:tcBorders>
              <w:top w:val="single" w:sz="4" w:space="0" w:color="auto"/>
            </w:tcBorders>
          </w:tcPr>
          <w:p w14:paraId="1721570F" w14:textId="77777777" w:rsidR="00441AAD" w:rsidRDefault="00441AAD" w:rsidP="000A1E2B">
            <w:pP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</w:pPr>
          </w:p>
        </w:tc>
        <w:tc>
          <w:tcPr>
            <w:tcW w:w="8595" w:type="dxa"/>
          </w:tcPr>
          <w:p w14:paraId="75159A23" w14:textId="32C0FE46" w:rsidR="00441AAD" w:rsidRDefault="00441AAD" w:rsidP="000A1E2B">
            <w:pP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</w:pPr>
            <w:r>
              <w:rPr>
                <w:rFonts w:eastAsia="Times New Roman"/>
                <w:kern w:val="0"/>
                <w:szCs w:val="22"/>
                <w:lang w:eastAsia="en-GB"/>
                <w14:ligatures w14:val="none"/>
              </w:rPr>
              <w:t>be responsible for obtaining a Temporary Event Notice</w:t>
            </w:r>
          </w:p>
        </w:tc>
      </w:tr>
    </w:tbl>
    <w:p w14:paraId="1BC7EE8C" w14:textId="39542783" w:rsidR="00DA02FE" w:rsidRDefault="00441AAD" w:rsidP="00E95438">
      <w:pPr>
        <w:rPr>
          <w:rFonts w:eastAsia="Times New Roman"/>
          <w:kern w:val="0"/>
          <w:szCs w:val="22"/>
          <w:lang w:eastAsia="en-GB"/>
          <w14:ligatures w14:val="none"/>
        </w:rPr>
      </w:pPr>
      <w:r>
        <w:rPr>
          <w:rFonts w:eastAsia="Times New Roman"/>
          <w:kern w:val="0"/>
          <w:szCs w:val="22"/>
          <w:lang w:eastAsia="en-GB"/>
          <w14:ligatures w14:val="none"/>
        </w:rPr>
        <w:t>Name of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FD6" w14:paraId="41FF4BE8" w14:textId="77777777" w:rsidTr="00985FD6">
        <w:tc>
          <w:tcPr>
            <w:tcW w:w="9016" w:type="dxa"/>
          </w:tcPr>
          <w:p w14:paraId="61A64058" w14:textId="77777777" w:rsidR="00985FD6" w:rsidRDefault="00985FD6" w:rsidP="00E95438">
            <w:pPr>
              <w:rPr>
                <w:rFonts w:asciiTheme="minorHAnsi" w:hAnsiTheme="minorHAnsi" w:cstheme="minorHAnsi"/>
              </w:rPr>
            </w:pPr>
          </w:p>
        </w:tc>
      </w:tr>
    </w:tbl>
    <w:p w14:paraId="1A86639B" w14:textId="77777777" w:rsidR="00936F71" w:rsidRDefault="00936F71" w:rsidP="007F2FB3">
      <w:pPr>
        <w:jc w:val="center"/>
        <w:rPr>
          <w:b/>
          <w:bCs/>
        </w:rPr>
      </w:pPr>
    </w:p>
    <w:p w14:paraId="0BA37AAC" w14:textId="296C111C" w:rsidR="00EB1401" w:rsidRDefault="007F2FB3" w:rsidP="007F2FB3">
      <w:pPr>
        <w:jc w:val="center"/>
        <w:rPr>
          <w:b/>
          <w:bCs/>
        </w:rPr>
      </w:pPr>
      <w:r w:rsidRPr="007F2FB3">
        <w:rPr>
          <w:b/>
          <w:bCs/>
        </w:rPr>
        <w:t>Section 4 – Cost of Hire</w:t>
      </w:r>
      <w:r w:rsidR="005E28C4">
        <w:rPr>
          <w:b/>
          <w:bCs/>
        </w:rPr>
        <w:t xml:space="preserve"> (see Appendix for costs)</w:t>
      </w:r>
    </w:p>
    <w:p w14:paraId="77ADE6C6" w14:textId="77777777" w:rsidR="005A58A2" w:rsidRPr="007F2FB3" w:rsidRDefault="005A58A2" w:rsidP="007F2FB3">
      <w:pPr>
        <w:jc w:val="center"/>
        <w:rPr>
          <w:b/>
          <w:bCs/>
        </w:rPr>
      </w:pPr>
    </w:p>
    <w:p w14:paraId="2BE45AB0" w14:textId="77777777" w:rsidR="005E28C4" w:rsidRDefault="00466CEE" w:rsidP="00E95438">
      <w:r>
        <w:t xml:space="preserve">Please calculate the </w:t>
      </w:r>
      <w:r w:rsidR="005E28C4">
        <w:t>cost of your hire:</w:t>
      </w:r>
      <w:r w:rsidR="005E28C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D4E99" w14:paraId="4CF232F7" w14:textId="77777777" w:rsidTr="00066C10">
        <w:tc>
          <w:tcPr>
            <w:tcW w:w="5382" w:type="dxa"/>
          </w:tcPr>
          <w:p w14:paraId="7DDA036C" w14:textId="0F22F8BE" w:rsidR="003D4E99" w:rsidRDefault="003D4E99" w:rsidP="003D4E99">
            <w:r>
              <w:t>Number of hours</w:t>
            </w:r>
          </w:p>
        </w:tc>
        <w:tc>
          <w:tcPr>
            <w:tcW w:w="3634" w:type="dxa"/>
          </w:tcPr>
          <w:p w14:paraId="2FC252E0" w14:textId="6EE242BF" w:rsidR="003D4E99" w:rsidRDefault="003D4E99" w:rsidP="003D4E99"/>
        </w:tc>
      </w:tr>
      <w:tr w:rsidR="003D4E99" w14:paraId="1DDED799" w14:textId="77777777" w:rsidTr="00066C10">
        <w:tc>
          <w:tcPr>
            <w:tcW w:w="5382" w:type="dxa"/>
          </w:tcPr>
          <w:p w14:paraId="029A1489" w14:textId="5E0C4B16" w:rsidR="003D4E99" w:rsidRDefault="003D4E99" w:rsidP="003D4E99">
            <w:r>
              <w:t>Cost of hall/room hire per hour</w:t>
            </w:r>
          </w:p>
        </w:tc>
        <w:tc>
          <w:tcPr>
            <w:tcW w:w="3634" w:type="dxa"/>
          </w:tcPr>
          <w:p w14:paraId="6C128756" w14:textId="7927891A" w:rsidR="003D4E99" w:rsidRDefault="003D4E99" w:rsidP="003D4E99">
            <w:r>
              <w:t>£</w:t>
            </w:r>
          </w:p>
        </w:tc>
      </w:tr>
      <w:tr w:rsidR="003D4E99" w14:paraId="3492CC4F" w14:textId="77777777" w:rsidTr="00066C10">
        <w:tc>
          <w:tcPr>
            <w:tcW w:w="5382" w:type="dxa"/>
          </w:tcPr>
          <w:p w14:paraId="0901BB9D" w14:textId="04CEEBC3" w:rsidR="003D4E99" w:rsidRDefault="003D4E99" w:rsidP="003D4E99">
            <w:pPr>
              <w:jc w:val="right"/>
            </w:pPr>
            <w:r>
              <w:t>Basic Hire cost</w:t>
            </w:r>
          </w:p>
        </w:tc>
        <w:tc>
          <w:tcPr>
            <w:tcW w:w="3634" w:type="dxa"/>
          </w:tcPr>
          <w:p w14:paraId="22871DE6" w14:textId="11374314" w:rsidR="003D4E99" w:rsidRDefault="003D4E99" w:rsidP="003D4E99">
            <w:r>
              <w:t>£</w:t>
            </w:r>
          </w:p>
        </w:tc>
      </w:tr>
      <w:tr w:rsidR="003D4E99" w14:paraId="68DE8187" w14:textId="77777777" w:rsidTr="00066C10">
        <w:tc>
          <w:tcPr>
            <w:tcW w:w="5382" w:type="dxa"/>
          </w:tcPr>
          <w:p w14:paraId="7EB4BEAC" w14:textId="347B0C83" w:rsidR="003D4E99" w:rsidRDefault="003D4E99" w:rsidP="003D4E99">
            <w:r>
              <w:t>Extras:</w:t>
            </w:r>
          </w:p>
        </w:tc>
        <w:tc>
          <w:tcPr>
            <w:tcW w:w="3634" w:type="dxa"/>
          </w:tcPr>
          <w:p w14:paraId="7703D3BA" w14:textId="77777777" w:rsidR="003D4E99" w:rsidRDefault="003D4E99" w:rsidP="003D4E99"/>
        </w:tc>
      </w:tr>
      <w:tr w:rsidR="003D4E99" w14:paraId="206B092B" w14:textId="77777777" w:rsidTr="00066C10">
        <w:tc>
          <w:tcPr>
            <w:tcW w:w="5382" w:type="dxa"/>
          </w:tcPr>
          <w:p w14:paraId="3B1BF4BB" w14:textId="2635BAB2" w:rsidR="003D4E99" w:rsidRDefault="003D4E99" w:rsidP="003D4E99">
            <w:r>
              <w:t>Kitchen</w:t>
            </w:r>
          </w:p>
        </w:tc>
        <w:tc>
          <w:tcPr>
            <w:tcW w:w="3634" w:type="dxa"/>
          </w:tcPr>
          <w:p w14:paraId="3A8877DC" w14:textId="0509E2CC" w:rsidR="003D4E99" w:rsidRDefault="003D4E99" w:rsidP="003D4E99">
            <w:r>
              <w:t>£</w:t>
            </w:r>
          </w:p>
        </w:tc>
      </w:tr>
      <w:tr w:rsidR="003D4E99" w14:paraId="0B5BD49D" w14:textId="77777777" w:rsidTr="00066C10">
        <w:tc>
          <w:tcPr>
            <w:tcW w:w="5382" w:type="dxa"/>
          </w:tcPr>
          <w:p w14:paraId="6C71B145" w14:textId="7275B574" w:rsidR="003D4E99" w:rsidRDefault="003D4E99" w:rsidP="003D4E99">
            <w:pPr>
              <w:jc w:val="right"/>
            </w:pPr>
            <w:r>
              <w:t>Total Hire Cost</w:t>
            </w:r>
          </w:p>
        </w:tc>
        <w:tc>
          <w:tcPr>
            <w:tcW w:w="3634" w:type="dxa"/>
          </w:tcPr>
          <w:p w14:paraId="60AA967B" w14:textId="45352252" w:rsidR="003D4E99" w:rsidRDefault="003D4E99" w:rsidP="003D4E99">
            <w:r>
              <w:t>£</w:t>
            </w:r>
          </w:p>
        </w:tc>
      </w:tr>
      <w:tr w:rsidR="0095390D" w14:paraId="38D66E4B" w14:textId="77777777" w:rsidTr="00066C10">
        <w:tc>
          <w:tcPr>
            <w:tcW w:w="5382" w:type="dxa"/>
          </w:tcPr>
          <w:p w14:paraId="06E5A968" w14:textId="28C6EFE9" w:rsidR="0095390D" w:rsidRDefault="00066C10" w:rsidP="003D4E99">
            <w:pPr>
              <w:jc w:val="right"/>
            </w:pPr>
            <w:r>
              <w:t>Non- refundable d</w:t>
            </w:r>
            <w:r w:rsidR="0095390D">
              <w:t>eposit</w:t>
            </w:r>
          </w:p>
        </w:tc>
        <w:tc>
          <w:tcPr>
            <w:tcW w:w="3634" w:type="dxa"/>
          </w:tcPr>
          <w:p w14:paraId="33A0BF44" w14:textId="02A777D8" w:rsidR="0095390D" w:rsidRDefault="0095390D" w:rsidP="003D4E99">
            <w:r>
              <w:t>£20</w:t>
            </w:r>
          </w:p>
        </w:tc>
      </w:tr>
      <w:tr w:rsidR="0095390D" w14:paraId="43ABF14D" w14:textId="77777777" w:rsidTr="00066C10">
        <w:tc>
          <w:tcPr>
            <w:tcW w:w="5382" w:type="dxa"/>
          </w:tcPr>
          <w:p w14:paraId="63915186" w14:textId="139CFEDF" w:rsidR="0095390D" w:rsidRDefault="0095390D" w:rsidP="00941B98">
            <w:r>
              <w:t xml:space="preserve">Balance DUE </w:t>
            </w:r>
            <w:r w:rsidR="00066C10">
              <w:t>NO LATER THAN 7 Days before event</w:t>
            </w:r>
          </w:p>
        </w:tc>
        <w:tc>
          <w:tcPr>
            <w:tcW w:w="3634" w:type="dxa"/>
          </w:tcPr>
          <w:p w14:paraId="58F17F42" w14:textId="1C5F6FE1" w:rsidR="0095390D" w:rsidRDefault="00066C10" w:rsidP="003D4E99">
            <w:r>
              <w:t>£</w:t>
            </w:r>
          </w:p>
        </w:tc>
      </w:tr>
    </w:tbl>
    <w:p w14:paraId="6EBC1396" w14:textId="66B79537" w:rsidR="007F2FB3" w:rsidRDefault="007F2FB3" w:rsidP="00E95438"/>
    <w:p w14:paraId="5275E214" w14:textId="5417212D" w:rsidR="0007615D" w:rsidRDefault="0038348A">
      <w:r>
        <w:t xml:space="preserve">A </w:t>
      </w:r>
      <w:r w:rsidR="00A228D1">
        <w:t xml:space="preserve">non-refundable </w:t>
      </w:r>
      <w:r>
        <w:t>deposit of £2</w:t>
      </w:r>
      <w:r w:rsidR="00A228D1">
        <w:t>0</w:t>
      </w:r>
      <w:r>
        <w:t xml:space="preserve"> is payable when making the booking</w:t>
      </w:r>
      <w:r w:rsidR="009E6EC6">
        <w:t xml:space="preserve">. </w:t>
      </w:r>
    </w:p>
    <w:p w14:paraId="08728F6D" w14:textId="3E70FCAE" w:rsidR="005A58A2" w:rsidRDefault="0007615D">
      <w:pPr>
        <w:rPr>
          <w:b/>
          <w:bCs/>
        </w:rPr>
      </w:pPr>
      <w:r>
        <w:t xml:space="preserve">The </w:t>
      </w:r>
      <w:r w:rsidR="00A228D1">
        <w:t xml:space="preserve">balance of the </w:t>
      </w:r>
      <w:r>
        <w:t xml:space="preserve">hire </w:t>
      </w:r>
      <w:r w:rsidR="006B76CE">
        <w:t xml:space="preserve">cost shown above is payable </w:t>
      </w:r>
      <w:r w:rsidR="00A228D1">
        <w:t xml:space="preserve">no later than </w:t>
      </w:r>
      <w:r w:rsidR="006B76CE">
        <w:t>7 days before the start of the hire period</w:t>
      </w:r>
      <w:r w:rsidR="00870EEC">
        <w:t xml:space="preserve"> and is non-refundable </w:t>
      </w:r>
      <w:r w:rsidR="00CD7F21">
        <w:t>after this point</w:t>
      </w:r>
      <w:r w:rsidR="00CD3BD1">
        <w:t>.</w:t>
      </w:r>
      <w:r w:rsidR="001C6679">
        <w:t xml:space="preserve"> </w:t>
      </w:r>
    </w:p>
    <w:p w14:paraId="42276AE5" w14:textId="77777777" w:rsidR="005A58A2" w:rsidRDefault="005A58A2" w:rsidP="003B46E6">
      <w:pPr>
        <w:jc w:val="center"/>
        <w:rPr>
          <w:b/>
          <w:bCs/>
        </w:rPr>
      </w:pPr>
    </w:p>
    <w:p w14:paraId="7ED27A6B" w14:textId="156CC29C" w:rsidR="003B46E6" w:rsidRDefault="003B46E6" w:rsidP="003B46E6">
      <w:pPr>
        <w:jc w:val="center"/>
        <w:rPr>
          <w:b/>
          <w:bCs/>
        </w:rPr>
      </w:pPr>
      <w:r w:rsidRPr="003B46E6">
        <w:rPr>
          <w:b/>
          <w:bCs/>
        </w:rPr>
        <w:t>Section 5 – Declaration</w:t>
      </w:r>
    </w:p>
    <w:p w14:paraId="2FDA7267" w14:textId="77777777" w:rsidR="00A7237F" w:rsidRPr="003B46E6" w:rsidRDefault="00A7237F" w:rsidP="003B46E6">
      <w:pPr>
        <w:jc w:val="center"/>
        <w:rPr>
          <w:b/>
          <w:bCs/>
        </w:rPr>
      </w:pPr>
    </w:p>
    <w:p w14:paraId="65DA49C4" w14:textId="0C8777C4" w:rsidR="003B46E6" w:rsidRDefault="003B46E6" w:rsidP="003B46E6">
      <w:pPr>
        <w:rPr>
          <w:szCs w:val="22"/>
        </w:rPr>
      </w:pPr>
      <w:r w:rsidRPr="00B6295A">
        <w:rPr>
          <w:szCs w:val="22"/>
        </w:rPr>
        <w:t>I acknowledge that I have read</w:t>
      </w:r>
      <w:r w:rsidR="007F0891">
        <w:rPr>
          <w:szCs w:val="22"/>
        </w:rPr>
        <w:t xml:space="preserve"> and </w:t>
      </w:r>
      <w:r w:rsidRPr="00B6295A">
        <w:rPr>
          <w:szCs w:val="22"/>
        </w:rPr>
        <w:t>understood</w:t>
      </w:r>
      <w:r w:rsidR="003017C6">
        <w:rPr>
          <w:szCs w:val="22"/>
        </w:rPr>
        <w:t xml:space="preserve"> and signed</w:t>
      </w:r>
      <w:r w:rsidRPr="00B6295A">
        <w:rPr>
          <w:szCs w:val="22"/>
        </w:rPr>
        <w:t xml:space="preserve"> the </w:t>
      </w:r>
      <w:r w:rsidR="00CB5733">
        <w:rPr>
          <w:szCs w:val="22"/>
        </w:rPr>
        <w:t>Terms and Conditions of Hire</w:t>
      </w:r>
      <w:r w:rsidR="00C552E9" w:rsidRPr="00B6295A">
        <w:rPr>
          <w:szCs w:val="22"/>
        </w:rPr>
        <w:t xml:space="preserve"> and agree to comply with all the obligations therein</w:t>
      </w:r>
      <w:r w:rsidRPr="00B6295A">
        <w:rPr>
          <w:szCs w:val="22"/>
        </w:rPr>
        <w:t xml:space="preserve">. </w:t>
      </w:r>
      <w:r w:rsidR="00587207">
        <w:rPr>
          <w:szCs w:val="22"/>
        </w:rPr>
        <w:t>I also confirm that I have read and understood the Fire Risk Assessment</w:t>
      </w:r>
      <w:r w:rsidR="00A7237F">
        <w:rPr>
          <w:szCs w:val="22"/>
        </w:rPr>
        <w:t>, Safeguarding Policy and Health &amp; Safety policy</w:t>
      </w:r>
      <w:r w:rsidR="00587207">
        <w:rPr>
          <w:szCs w:val="22"/>
        </w:rPr>
        <w:t xml:space="preserve">. </w:t>
      </w:r>
      <w:r w:rsidRPr="00B6295A">
        <w:rPr>
          <w:szCs w:val="22"/>
        </w:rPr>
        <w:t>The hirer must be over 18 and is required to be present during the event or else represented by another responsible and authorised person.</w:t>
      </w:r>
    </w:p>
    <w:p w14:paraId="1E34B64D" w14:textId="77777777" w:rsidR="00587207" w:rsidRPr="00B6295A" w:rsidRDefault="00587207" w:rsidP="003B46E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36F71" w14:paraId="7CF48656" w14:textId="77777777" w:rsidTr="00936F71">
        <w:tc>
          <w:tcPr>
            <w:tcW w:w="5665" w:type="dxa"/>
          </w:tcPr>
          <w:p w14:paraId="117E25C7" w14:textId="77777777" w:rsidR="00936F71" w:rsidRDefault="00936F71" w:rsidP="003B46E6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Signature:</w:t>
            </w:r>
          </w:p>
          <w:p w14:paraId="440FC40F" w14:textId="4863BC41" w:rsidR="00936F71" w:rsidRDefault="00936F71" w:rsidP="003B46E6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BE14A84" w14:textId="0EC037BC" w:rsidR="00936F71" w:rsidRDefault="00936F71" w:rsidP="003B46E6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</w:tr>
    </w:tbl>
    <w:p w14:paraId="1EB755B0" w14:textId="641281FE" w:rsidR="00E67BA8" w:rsidRDefault="003017C6" w:rsidP="00DD4800">
      <w:pPr>
        <w:pStyle w:val="NormalWeb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 completed and signed Booking Form and Hire Agreement Form should be emailed to </w:t>
      </w:r>
      <w:r w:rsidR="00DD4800">
        <w:rPr>
          <w:rFonts w:ascii="Tahoma" w:hAnsi="Tahoma" w:cs="Tahoma"/>
          <w:b/>
          <w:bCs/>
          <w:sz w:val="22"/>
          <w:szCs w:val="22"/>
        </w:rPr>
        <w:t>bookings.tuddenhamvh@gmail.com</w:t>
      </w:r>
    </w:p>
    <w:p w14:paraId="4904EF58" w14:textId="77777777" w:rsidR="003017C6" w:rsidRDefault="003017C6" w:rsidP="001E29F3">
      <w:pPr>
        <w:pStyle w:val="NormalWeb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8644400" w14:textId="77777777" w:rsidR="00A929EF" w:rsidRDefault="00A929EF" w:rsidP="001E29F3">
      <w:pPr>
        <w:pStyle w:val="NormalWeb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3480A33" w14:textId="36F63761" w:rsidR="00936F71" w:rsidRPr="001E29F3" w:rsidRDefault="005A58A2" w:rsidP="001E29F3">
      <w:pPr>
        <w:pStyle w:val="NormalWeb"/>
        <w:jc w:val="center"/>
        <w:rPr>
          <w:rFonts w:ascii="Tahoma" w:hAnsi="Tahoma" w:cs="Tahoma"/>
          <w:b/>
          <w:bCs/>
          <w:sz w:val="22"/>
          <w:szCs w:val="22"/>
        </w:rPr>
      </w:pPr>
      <w:r w:rsidRPr="001E29F3">
        <w:rPr>
          <w:rFonts w:ascii="Tahoma" w:hAnsi="Tahoma" w:cs="Tahoma"/>
          <w:b/>
          <w:bCs/>
          <w:sz w:val="22"/>
          <w:szCs w:val="22"/>
        </w:rPr>
        <w:lastRenderedPageBreak/>
        <w:t>Appendix – Hire Costs</w:t>
      </w:r>
    </w:p>
    <w:tbl>
      <w:tblPr>
        <w:tblStyle w:val="TableGrid"/>
        <w:tblW w:w="0" w:type="auto"/>
        <w:tblInd w:w="2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9"/>
      </w:tblGrid>
      <w:tr w:rsidR="00B3750E" w14:paraId="6DA98995" w14:textId="77777777" w:rsidTr="00DF0743">
        <w:tc>
          <w:tcPr>
            <w:tcW w:w="3256" w:type="dxa"/>
          </w:tcPr>
          <w:p w14:paraId="0D8A7264" w14:textId="77777777" w:rsidR="00BD4FCC" w:rsidRDefault="00BD4FCC" w:rsidP="00BD4FC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Main Hall (per hour):</w:t>
            </w:r>
          </w:p>
          <w:p w14:paraId="13531995" w14:textId="4EED6F26" w:rsidR="00BD4FCC" w:rsidRDefault="00E67BA8" w:rsidP="00E67BA8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Tuddenham </w:t>
            </w:r>
            <w:r w:rsidR="00BD4FCC">
              <w:rPr>
                <w:rFonts w:ascii="Tahoma" w:hAnsi="Tahoma" w:cs="Tahoma"/>
                <w:sz w:val="22"/>
                <w:szCs w:val="22"/>
              </w:rPr>
              <w:t>Village Resident</w:t>
            </w:r>
            <w:r w:rsidR="002E537D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74B6728" w14:textId="47ACAA40" w:rsidR="00B3750E" w:rsidRDefault="00BD4FCC" w:rsidP="001E29F3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Non-resident / commercial</w:t>
            </w:r>
            <w:r w:rsidR="002E537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139" w:type="dxa"/>
          </w:tcPr>
          <w:p w14:paraId="5A89E920" w14:textId="77777777" w:rsidR="00B3750E" w:rsidRDefault="00B3750E" w:rsidP="00404BB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14:paraId="01C13654" w14:textId="2754D05D" w:rsidR="00404BB4" w:rsidRDefault="00F174D8" w:rsidP="00404BB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£20</w:t>
            </w:r>
          </w:p>
          <w:p w14:paraId="6AE16B67" w14:textId="77777777" w:rsidR="00BD4FCC" w:rsidRDefault="00F174D8" w:rsidP="00F174D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£30</w:t>
            </w:r>
          </w:p>
          <w:p w14:paraId="22C15368" w14:textId="7D0AB756" w:rsidR="00F174D8" w:rsidRDefault="00F174D8" w:rsidP="00F174D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0E" w14:paraId="5357E16C" w14:textId="77777777" w:rsidTr="00DF0743">
        <w:tc>
          <w:tcPr>
            <w:tcW w:w="3256" w:type="dxa"/>
          </w:tcPr>
          <w:p w14:paraId="48E35E10" w14:textId="069F16D6" w:rsidR="00BD4FCC" w:rsidRDefault="00F174D8" w:rsidP="00BD4FC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Meeting Room</w:t>
            </w:r>
            <w:r w:rsidR="00BD4FCC">
              <w:rPr>
                <w:rFonts w:ascii="Tahoma" w:hAnsi="Tahoma" w:cs="Tahoma"/>
                <w:sz w:val="22"/>
                <w:szCs w:val="22"/>
              </w:rPr>
              <w:t xml:space="preserve"> (per hour):</w:t>
            </w:r>
          </w:p>
          <w:p w14:paraId="2CADF2EE" w14:textId="771F5904" w:rsidR="00BD4FCC" w:rsidRDefault="00E67BA8" w:rsidP="00E67BA8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Tuddenham </w:t>
            </w:r>
            <w:r w:rsidR="00BD4FCC">
              <w:rPr>
                <w:rFonts w:ascii="Tahoma" w:hAnsi="Tahoma" w:cs="Tahoma"/>
                <w:sz w:val="22"/>
                <w:szCs w:val="22"/>
              </w:rPr>
              <w:t>Village Resident</w:t>
            </w:r>
            <w:r w:rsidR="001E29F3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DB5A9EF" w14:textId="29267A97" w:rsidR="00B3750E" w:rsidRDefault="00BD4FCC" w:rsidP="001E29F3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Non-resident / commercial</w:t>
            </w:r>
            <w:r w:rsidR="001E29F3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C0FF9F0" w14:textId="1FFC49F5" w:rsidR="002E537D" w:rsidRDefault="002E537D" w:rsidP="00BD4FCC">
            <w:pPr>
              <w:pStyle w:val="NormalWeb"/>
              <w:spacing w:before="0" w:beforeAutospacing="0" w:after="0" w:afterAutospacing="0"/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3B696D9" w14:textId="77777777" w:rsidR="00B3750E" w:rsidRDefault="00B3750E" w:rsidP="002E537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14:paraId="26E6E458" w14:textId="327982D4" w:rsidR="002E537D" w:rsidRDefault="002E537D" w:rsidP="002E537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£15</w:t>
            </w:r>
          </w:p>
          <w:p w14:paraId="2BF439BD" w14:textId="57D0D853" w:rsidR="002E537D" w:rsidRDefault="002E537D" w:rsidP="002E537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£20</w:t>
            </w:r>
          </w:p>
        </w:tc>
      </w:tr>
      <w:tr w:rsidR="00B3750E" w14:paraId="784452E5" w14:textId="77777777" w:rsidTr="00DF0743">
        <w:tc>
          <w:tcPr>
            <w:tcW w:w="3256" w:type="dxa"/>
          </w:tcPr>
          <w:p w14:paraId="23E5EB68" w14:textId="4439C1C1" w:rsidR="00B3750E" w:rsidRDefault="00BD4FCC" w:rsidP="00C24DF4">
            <w:pPr>
              <w:pStyle w:val="NormalWeb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Use of kitchen</w:t>
            </w:r>
            <w:r w:rsidR="001E29F3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D6FDD4C" w14:textId="498D2D44" w:rsidR="002E537D" w:rsidRDefault="002E537D" w:rsidP="002E537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14:paraId="7789B07B" w14:textId="69174994" w:rsidR="00B3750E" w:rsidRDefault="00BD4FCC" w:rsidP="00C24DF4">
            <w:pPr>
              <w:pStyle w:val="NormalWeb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£20</w:t>
            </w:r>
          </w:p>
        </w:tc>
      </w:tr>
    </w:tbl>
    <w:p w14:paraId="3BE9982F" w14:textId="77777777" w:rsidR="00B3750E" w:rsidRDefault="00B3750E" w:rsidP="00C24DF4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</w:p>
    <w:p w14:paraId="028FE317" w14:textId="77777777" w:rsidR="009664AD" w:rsidRPr="00F3120E" w:rsidRDefault="009664AD" w:rsidP="009664AD">
      <w:pPr>
        <w:jc w:val="center"/>
        <w:rPr>
          <w:b/>
          <w:bCs/>
          <w:szCs w:val="22"/>
        </w:rPr>
      </w:pPr>
    </w:p>
    <w:p w14:paraId="12A4D239" w14:textId="77777777" w:rsidR="00EC093E" w:rsidRPr="00F3120E" w:rsidRDefault="00EC093E" w:rsidP="00EC093E">
      <w:pPr>
        <w:jc w:val="center"/>
        <w:rPr>
          <w:b/>
          <w:bCs/>
          <w:szCs w:val="22"/>
        </w:rPr>
      </w:pPr>
    </w:p>
    <w:p w14:paraId="38E344D5" w14:textId="1EE11427" w:rsidR="00D41831" w:rsidRDefault="00D41831" w:rsidP="00D41831">
      <w:pPr>
        <w:jc w:val="center"/>
        <w:rPr>
          <w:b/>
          <w:bCs/>
          <w:szCs w:val="22"/>
        </w:rPr>
      </w:pPr>
      <w:r w:rsidRPr="00F3120E">
        <w:rPr>
          <w:b/>
          <w:bCs/>
          <w:szCs w:val="22"/>
        </w:rPr>
        <w:t xml:space="preserve">Deposit and </w:t>
      </w:r>
      <w:r w:rsidR="00721E81">
        <w:rPr>
          <w:b/>
          <w:bCs/>
          <w:szCs w:val="22"/>
        </w:rPr>
        <w:t>Hire Fees</w:t>
      </w:r>
      <w:r w:rsidRPr="00F3120E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should be paid in cash or</w:t>
      </w:r>
      <w:r w:rsidRPr="00F3120E">
        <w:rPr>
          <w:b/>
          <w:bCs/>
          <w:szCs w:val="22"/>
        </w:rPr>
        <w:t xml:space="preserve"> </w:t>
      </w:r>
      <w:r w:rsidR="00721E81">
        <w:rPr>
          <w:b/>
          <w:bCs/>
          <w:szCs w:val="22"/>
        </w:rPr>
        <w:t xml:space="preserve">(preferably) </w:t>
      </w:r>
      <w:r w:rsidRPr="00F3120E">
        <w:rPr>
          <w:b/>
          <w:bCs/>
          <w:szCs w:val="22"/>
        </w:rPr>
        <w:t>bank transfer to:</w:t>
      </w:r>
    </w:p>
    <w:p w14:paraId="01D46870" w14:textId="77777777" w:rsidR="00D41831" w:rsidRPr="00F3120E" w:rsidRDefault="00D41831" w:rsidP="00D41831">
      <w:pPr>
        <w:jc w:val="center"/>
        <w:rPr>
          <w:b/>
          <w:bCs/>
          <w:szCs w:val="22"/>
        </w:rPr>
      </w:pPr>
    </w:p>
    <w:p w14:paraId="4CB747FC" w14:textId="77777777" w:rsidR="00D41831" w:rsidRDefault="00D41831" w:rsidP="00D41831">
      <w:pPr>
        <w:jc w:val="center"/>
        <w:rPr>
          <w:b/>
          <w:bCs/>
          <w:szCs w:val="22"/>
        </w:rPr>
      </w:pPr>
      <w:r w:rsidRPr="00F3120E">
        <w:rPr>
          <w:b/>
          <w:bCs/>
          <w:szCs w:val="22"/>
        </w:rPr>
        <w:t>Account: Tuddenham New Village Hall</w:t>
      </w:r>
    </w:p>
    <w:p w14:paraId="2E516A56" w14:textId="77777777" w:rsidR="00D41831" w:rsidRPr="00F3120E" w:rsidRDefault="00D41831" w:rsidP="00D41831">
      <w:pPr>
        <w:jc w:val="center"/>
        <w:rPr>
          <w:b/>
          <w:bCs/>
          <w:szCs w:val="22"/>
        </w:rPr>
      </w:pPr>
    </w:p>
    <w:p w14:paraId="04694348" w14:textId="77777777" w:rsidR="00D41831" w:rsidRPr="00F3120E" w:rsidRDefault="00D41831" w:rsidP="00D4183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Account </w:t>
      </w:r>
      <w:r w:rsidRPr="00F3120E">
        <w:rPr>
          <w:b/>
          <w:bCs/>
          <w:szCs w:val="22"/>
        </w:rPr>
        <w:t>Number: 69114260</w:t>
      </w:r>
      <w:r>
        <w:rPr>
          <w:b/>
          <w:bCs/>
          <w:szCs w:val="22"/>
        </w:rPr>
        <w:t xml:space="preserve">             </w:t>
      </w:r>
      <w:r w:rsidRPr="00F3120E">
        <w:rPr>
          <w:b/>
          <w:bCs/>
          <w:szCs w:val="22"/>
        </w:rPr>
        <w:t>Sort code</w:t>
      </w:r>
      <w:r>
        <w:rPr>
          <w:b/>
          <w:bCs/>
          <w:szCs w:val="22"/>
        </w:rPr>
        <w:t>:</w:t>
      </w:r>
      <w:r w:rsidRPr="00F3120E">
        <w:rPr>
          <w:b/>
          <w:bCs/>
          <w:szCs w:val="22"/>
        </w:rPr>
        <w:t xml:space="preserve"> 30-90-91</w:t>
      </w:r>
    </w:p>
    <w:p w14:paraId="2366B391" w14:textId="77777777" w:rsidR="00B3750E" w:rsidRDefault="00B3750E" w:rsidP="00C24DF4">
      <w:pPr>
        <w:pStyle w:val="NormalWeb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</w:p>
    <w:p w14:paraId="41D6DB1E" w14:textId="77777777" w:rsidR="00B3750E" w:rsidRDefault="00B3750E" w:rsidP="00C24DF4">
      <w:pPr>
        <w:pStyle w:val="NormalWeb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2B2A" w14:paraId="0721C61D" w14:textId="77777777" w:rsidTr="00B82B2A">
        <w:tc>
          <w:tcPr>
            <w:tcW w:w="4508" w:type="dxa"/>
          </w:tcPr>
          <w:p w14:paraId="469E380B" w14:textId="77777777" w:rsidR="00B82B2A" w:rsidRDefault="00B82B2A" w:rsidP="003B46E6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 office use only</w:t>
            </w:r>
            <w:r w:rsidR="007F296F">
              <w:rPr>
                <w:rFonts w:ascii="Tahoma" w:hAnsi="Tahoma" w:cs="Tahoma"/>
                <w:sz w:val="22"/>
                <w:szCs w:val="22"/>
              </w:rPr>
              <w:t xml:space="preserve"> – Booking Reference:</w:t>
            </w:r>
          </w:p>
          <w:p w14:paraId="065AB920" w14:textId="56BAB9F2" w:rsidR="007F296F" w:rsidRDefault="007F296F" w:rsidP="003B46E6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17CADBB" w14:textId="77777777" w:rsidR="00B82B2A" w:rsidRDefault="00B82B2A" w:rsidP="003B46E6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EBC2A1" w14:textId="77777777" w:rsidR="00C24DF4" w:rsidRPr="00B6295A" w:rsidRDefault="00C24DF4" w:rsidP="003B46E6">
      <w:pPr>
        <w:pStyle w:val="NormalWeb"/>
        <w:rPr>
          <w:rFonts w:ascii="Tahoma" w:hAnsi="Tahoma" w:cs="Tahoma"/>
          <w:sz w:val="22"/>
          <w:szCs w:val="22"/>
        </w:rPr>
      </w:pPr>
    </w:p>
    <w:p w14:paraId="725FF22B" w14:textId="77777777" w:rsidR="003B46E6" w:rsidRDefault="003B46E6" w:rsidP="00E95438"/>
    <w:sectPr w:rsidR="003B46E6" w:rsidSect="0069515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38"/>
    <w:rsid w:val="00014E1F"/>
    <w:rsid w:val="0004401B"/>
    <w:rsid w:val="000463F9"/>
    <w:rsid w:val="00054A30"/>
    <w:rsid w:val="00066C10"/>
    <w:rsid w:val="0007615D"/>
    <w:rsid w:val="0009074B"/>
    <w:rsid w:val="000A0016"/>
    <w:rsid w:val="000B358D"/>
    <w:rsid w:val="000C34BD"/>
    <w:rsid w:val="000D212A"/>
    <w:rsid w:val="000F335D"/>
    <w:rsid w:val="0016435B"/>
    <w:rsid w:val="0018252A"/>
    <w:rsid w:val="001C6679"/>
    <w:rsid w:val="001D1C6B"/>
    <w:rsid w:val="001E1B03"/>
    <w:rsid w:val="001E29F3"/>
    <w:rsid w:val="0022644A"/>
    <w:rsid w:val="00241AFC"/>
    <w:rsid w:val="00287AC2"/>
    <w:rsid w:val="002B6720"/>
    <w:rsid w:val="002E537D"/>
    <w:rsid w:val="003017C6"/>
    <w:rsid w:val="00307F9A"/>
    <w:rsid w:val="00324EA0"/>
    <w:rsid w:val="00344013"/>
    <w:rsid w:val="003447C3"/>
    <w:rsid w:val="00366BDD"/>
    <w:rsid w:val="0038348A"/>
    <w:rsid w:val="00392E36"/>
    <w:rsid w:val="003B1964"/>
    <w:rsid w:val="003B46E6"/>
    <w:rsid w:val="003B4B14"/>
    <w:rsid w:val="003C0E1A"/>
    <w:rsid w:val="003D4E99"/>
    <w:rsid w:val="003E5C32"/>
    <w:rsid w:val="00404BB4"/>
    <w:rsid w:val="00441AAD"/>
    <w:rsid w:val="00466CEE"/>
    <w:rsid w:val="00480268"/>
    <w:rsid w:val="004C4CF4"/>
    <w:rsid w:val="004E37CA"/>
    <w:rsid w:val="004F656B"/>
    <w:rsid w:val="00540F9F"/>
    <w:rsid w:val="005575A2"/>
    <w:rsid w:val="00587207"/>
    <w:rsid w:val="005913CB"/>
    <w:rsid w:val="005A58A2"/>
    <w:rsid w:val="005D6CFE"/>
    <w:rsid w:val="005E28C4"/>
    <w:rsid w:val="0061088E"/>
    <w:rsid w:val="0063254E"/>
    <w:rsid w:val="0065100B"/>
    <w:rsid w:val="0069515C"/>
    <w:rsid w:val="006A49A9"/>
    <w:rsid w:val="006B154E"/>
    <w:rsid w:val="006B76CE"/>
    <w:rsid w:val="006E4E31"/>
    <w:rsid w:val="00721E81"/>
    <w:rsid w:val="007263FE"/>
    <w:rsid w:val="007425EB"/>
    <w:rsid w:val="00787393"/>
    <w:rsid w:val="00787BBD"/>
    <w:rsid w:val="007F0891"/>
    <w:rsid w:val="007F296F"/>
    <w:rsid w:val="007F2FB3"/>
    <w:rsid w:val="008270AA"/>
    <w:rsid w:val="00863686"/>
    <w:rsid w:val="00870EEC"/>
    <w:rsid w:val="0088048A"/>
    <w:rsid w:val="00896C48"/>
    <w:rsid w:val="008A1CD8"/>
    <w:rsid w:val="008B7A67"/>
    <w:rsid w:val="0090345F"/>
    <w:rsid w:val="00931846"/>
    <w:rsid w:val="00931A33"/>
    <w:rsid w:val="00936F71"/>
    <w:rsid w:val="00941B98"/>
    <w:rsid w:val="0095390D"/>
    <w:rsid w:val="009664AD"/>
    <w:rsid w:val="00966FCF"/>
    <w:rsid w:val="00973BBE"/>
    <w:rsid w:val="0098040B"/>
    <w:rsid w:val="00985FD6"/>
    <w:rsid w:val="00997C57"/>
    <w:rsid w:val="009B21F3"/>
    <w:rsid w:val="009E10DC"/>
    <w:rsid w:val="009E6EC6"/>
    <w:rsid w:val="009F5614"/>
    <w:rsid w:val="00A228D1"/>
    <w:rsid w:val="00A45D47"/>
    <w:rsid w:val="00A7237F"/>
    <w:rsid w:val="00A929EF"/>
    <w:rsid w:val="00AF24A7"/>
    <w:rsid w:val="00B3341C"/>
    <w:rsid w:val="00B3750E"/>
    <w:rsid w:val="00B548A1"/>
    <w:rsid w:val="00B6295A"/>
    <w:rsid w:val="00B82B2A"/>
    <w:rsid w:val="00BA0144"/>
    <w:rsid w:val="00BC1950"/>
    <w:rsid w:val="00BC6305"/>
    <w:rsid w:val="00BD4FCC"/>
    <w:rsid w:val="00BE5CF9"/>
    <w:rsid w:val="00C24DF4"/>
    <w:rsid w:val="00C552E9"/>
    <w:rsid w:val="00C774D7"/>
    <w:rsid w:val="00C93021"/>
    <w:rsid w:val="00CB5733"/>
    <w:rsid w:val="00CD3BD1"/>
    <w:rsid w:val="00CD7F21"/>
    <w:rsid w:val="00CE7347"/>
    <w:rsid w:val="00D178AB"/>
    <w:rsid w:val="00D41831"/>
    <w:rsid w:val="00D454E9"/>
    <w:rsid w:val="00D86278"/>
    <w:rsid w:val="00D974CF"/>
    <w:rsid w:val="00DA02FE"/>
    <w:rsid w:val="00DD2F55"/>
    <w:rsid w:val="00DD4800"/>
    <w:rsid w:val="00DF0743"/>
    <w:rsid w:val="00E10FA4"/>
    <w:rsid w:val="00E239EC"/>
    <w:rsid w:val="00E509DC"/>
    <w:rsid w:val="00E5383D"/>
    <w:rsid w:val="00E55996"/>
    <w:rsid w:val="00E67BA8"/>
    <w:rsid w:val="00E95438"/>
    <w:rsid w:val="00EA0D2E"/>
    <w:rsid w:val="00EB1401"/>
    <w:rsid w:val="00EC093E"/>
    <w:rsid w:val="00ED12AD"/>
    <w:rsid w:val="00F174D8"/>
    <w:rsid w:val="00F46AB6"/>
    <w:rsid w:val="00F769B4"/>
    <w:rsid w:val="00F83222"/>
    <w:rsid w:val="00FC4024"/>
    <w:rsid w:val="00FC5EE7"/>
    <w:rsid w:val="00FD7CA5"/>
    <w:rsid w:val="00FE69C1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F20F"/>
  <w15:chartTrackingRefBased/>
  <w15:docId w15:val="{E58BB7B5-3834-4811-A654-1DB893E6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1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1401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EB14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27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temporary-event-notic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Bignell</dc:creator>
  <cp:keywords/>
  <dc:description/>
  <cp:lastModifiedBy>Mark Bignell</cp:lastModifiedBy>
  <cp:revision>25</cp:revision>
  <cp:lastPrinted>2023-12-21T15:24:00Z</cp:lastPrinted>
  <dcterms:created xsi:type="dcterms:W3CDTF">2023-12-21T15:03:00Z</dcterms:created>
  <dcterms:modified xsi:type="dcterms:W3CDTF">2023-12-21T15:28:00Z</dcterms:modified>
</cp:coreProperties>
</file>